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958" w:rsidRDefault="00D16E02">
      <w:pPr>
        <w:pStyle w:val="Nadpis10"/>
        <w:keepNext/>
        <w:keepLines/>
        <w:shd w:val="clear" w:color="auto" w:fill="auto"/>
        <w:spacing w:after="292" w:line="400" w:lineRule="exact"/>
        <w:ind w:right="40"/>
      </w:pPr>
      <w:bookmarkStart w:id="0" w:name="bookmark0"/>
      <w:r>
        <w:t>Kamerový systém v obci Zákupy</w:t>
      </w:r>
      <w:bookmarkEnd w:id="0"/>
    </w:p>
    <w:p w:rsidR="00FF3651" w:rsidRDefault="00FF3651">
      <w:pPr>
        <w:pStyle w:val="Nadpis10"/>
        <w:keepNext/>
        <w:keepLines/>
        <w:shd w:val="clear" w:color="auto" w:fill="auto"/>
        <w:spacing w:after="292" w:line="400" w:lineRule="exact"/>
        <w:ind w:right="40"/>
      </w:pPr>
      <w:r>
        <w:t>Technický popis</w:t>
      </w:r>
    </w:p>
    <w:p w:rsidR="00602958" w:rsidRDefault="00D16E02" w:rsidP="00B8067E">
      <w:pPr>
        <w:pStyle w:val="Zkladntext20"/>
        <w:shd w:val="clear" w:color="auto" w:fill="auto"/>
        <w:spacing w:before="0"/>
        <w:ind w:right="40"/>
        <w:jc w:val="both"/>
      </w:pPr>
      <w:r>
        <w:t>Kamerový systém se bude dělit na tři části. Nové Zákupy, Centrum a Základní Škola. Každá část bude</w:t>
      </w:r>
      <w:r>
        <w:br/>
        <w:t>mít samostatné záznamové zařízení(DVR), které bude připojeno na internetovou síť, díky čemuž bude</w:t>
      </w:r>
      <w:r>
        <w:br/>
        <w:t>možné sledovat všechny kamery na jakémkoliv místě pomocí webové aplikace, která bude</w:t>
      </w:r>
      <w:r>
        <w:br/>
        <w:t>zabezpečena přístupovými jmény a hesly. Aplikace funguje pod systémy Windows, Android a iOS.</w:t>
      </w:r>
      <w:r>
        <w:br/>
        <w:t>Streamové prohlížení bude v kvalitě 720Pix. Záznam se bude ukládat v kvalitě 4MPix. Záznam bude</w:t>
      </w:r>
      <w:r>
        <w:br/>
        <w:t>možné stahovat v plné kvalitě vzdáleným přístupem.</w:t>
      </w:r>
    </w:p>
    <w:p w:rsidR="00602958" w:rsidRDefault="00D16E02" w:rsidP="00B8067E">
      <w:pPr>
        <w:pStyle w:val="Zkladntext20"/>
        <w:shd w:val="clear" w:color="auto" w:fill="auto"/>
        <w:spacing w:before="0" w:after="0"/>
        <w:jc w:val="both"/>
      </w:pPr>
      <w:r>
        <w:t>Část 1. - Nové zákupy</w:t>
      </w:r>
    </w:p>
    <w:p w:rsidR="00602958" w:rsidRDefault="00D16E02" w:rsidP="00B8067E">
      <w:pPr>
        <w:pStyle w:val="Zkladntext20"/>
        <w:shd w:val="clear" w:color="auto" w:fill="auto"/>
        <w:spacing w:before="0" w:after="0"/>
        <w:jc w:val="both"/>
      </w:pPr>
      <w:r>
        <w:t>Přímo k DVR budou kabelem UTP Cat5 připojeny kamery 1 a 2. Ty budou připevněny na fasádu budovy. Dále budou k DVR připojeny Pb1 a Pb2.Pb bude na konsoli na střeše.</w:t>
      </w:r>
    </w:p>
    <w:p w:rsidR="00602958" w:rsidRDefault="00D16E02" w:rsidP="00B8067E">
      <w:pPr>
        <w:pStyle w:val="Zkladntext20"/>
        <w:shd w:val="clear" w:color="auto" w:fill="auto"/>
        <w:spacing w:before="0" w:after="0"/>
        <w:jc w:val="both"/>
      </w:pPr>
      <w:r>
        <w:t>Kamery 3, 4 a 5 budou připojeny do switche a ten k Power Beamu 3(Pb3), bude bezdrátově přnášet signál na Pb 1, který bude umístěn na střeše MŠ. Kamery budou připevněny na fasádu budovy. Pb bude na konsoli na střeše.</w:t>
      </w:r>
    </w:p>
    <w:p w:rsidR="00602958" w:rsidRDefault="00D16E02" w:rsidP="00B8067E">
      <w:pPr>
        <w:pStyle w:val="Zkladntext20"/>
        <w:shd w:val="clear" w:color="auto" w:fill="auto"/>
        <w:spacing w:before="0" w:after="0"/>
        <w:jc w:val="both"/>
      </w:pPr>
      <w:r>
        <w:t>Kamera 6 bude připojena k Pb4, bude bezdrátově přenášet signál na Pb2, který bude umístěn na střeše MŠ. Kamera bude připevněna ke speciální konsoli na střeše panelového domu. Pb bude na konsoli na střeše.</w:t>
      </w:r>
    </w:p>
    <w:p w:rsidR="00602958" w:rsidRDefault="00D16E02" w:rsidP="00B8067E">
      <w:pPr>
        <w:pStyle w:val="Zkladntext20"/>
        <w:shd w:val="clear" w:color="auto" w:fill="auto"/>
        <w:spacing w:before="0" w:after="0"/>
        <w:jc w:val="both"/>
      </w:pPr>
      <w:r>
        <w:t>Kamery 7 a 8 budou připojeny do switche, ten do Pb5, bude bezdrátově přenášet signál na Pb2, který bude umístěn na střeše MŠ. Kamera bude připevněna ke speciální konsoli na střeše panelového domu.Pb bude na konsoli na střeše.</w:t>
      </w:r>
    </w:p>
    <w:p w:rsidR="00602958" w:rsidRDefault="00D16E02" w:rsidP="00B8067E">
      <w:pPr>
        <w:pStyle w:val="Zkladntext20"/>
        <w:shd w:val="clear" w:color="auto" w:fill="auto"/>
        <w:spacing w:before="0" w:after="294"/>
        <w:jc w:val="both"/>
      </w:pPr>
      <w:r>
        <w:t>Kamera 9 bude připojena do Pb7, bude bezdrátově přenášet signál na Pb6. Pb6 bude připojen do stejného switche jako kamery 7 a 8. Přenos do MŠ zajistí Pb5. Pb bude na konsoli na střeše.</w:t>
      </w:r>
    </w:p>
    <w:p w:rsidR="00602958" w:rsidRDefault="00D16E02" w:rsidP="00B8067E">
      <w:pPr>
        <w:pStyle w:val="Zkladntext20"/>
        <w:shd w:val="clear" w:color="auto" w:fill="auto"/>
        <w:spacing w:before="0" w:after="568" w:line="220" w:lineRule="exact"/>
        <w:jc w:val="both"/>
      </w:pPr>
      <w:r>
        <w:t>U kamerových bodů 3 až 9 zajistí obec Zákupy napájení 230V.</w:t>
      </w:r>
    </w:p>
    <w:p w:rsidR="00602958" w:rsidRDefault="00D16E02" w:rsidP="00B8067E">
      <w:pPr>
        <w:pStyle w:val="Zkladntext20"/>
        <w:shd w:val="clear" w:color="auto" w:fill="auto"/>
        <w:spacing w:before="0" w:after="0"/>
        <w:jc w:val="both"/>
      </w:pPr>
      <w:r>
        <w:t>Část 2. - Centrum</w:t>
      </w:r>
    </w:p>
    <w:p w:rsidR="00602958" w:rsidRDefault="00D16E02" w:rsidP="00B8067E">
      <w:pPr>
        <w:pStyle w:val="Zkladntext20"/>
        <w:shd w:val="clear" w:color="auto" w:fill="auto"/>
        <w:spacing w:before="0" w:after="0"/>
        <w:jc w:val="both"/>
      </w:pPr>
      <w:r>
        <w:t>DVR bude umístěno v kanceláři obecního úřadu. K němu budo připojeny Pb1 a Pb2. Ty budou připevněny na konsoli na střeše úřadu Městyse Zákupy.</w:t>
      </w:r>
    </w:p>
    <w:p w:rsidR="00602958" w:rsidRDefault="00D16E02" w:rsidP="00B8067E">
      <w:pPr>
        <w:pStyle w:val="Zkladntext20"/>
        <w:shd w:val="clear" w:color="auto" w:fill="auto"/>
        <w:spacing w:before="0" w:after="0"/>
        <w:jc w:val="both"/>
      </w:pPr>
      <w:r>
        <w:t>Kamery 1 a 2 budou připojeny do switche, ten do Pb3, bude bezdrátově přenášet signál na Pb2. Kamera 1 bude připevněna na sloupu rozvodných závodů a kamera 2 na fasádě obecního domu č.p. 91.Pb bude na konsoli na střeše.</w:t>
      </w:r>
    </w:p>
    <w:p w:rsidR="00602958" w:rsidRDefault="00D16E02" w:rsidP="00B8067E">
      <w:pPr>
        <w:pStyle w:val="Zkladntext20"/>
        <w:shd w:val="clear" w:color="auto" w:fill="auto"/>
        <w:spacing w:before="0" w:after="0"/>
        <w:jc w:val="both"/>
      </w:pPr>
      <w:r>
        <w:t>Kamera 3 bude připojena k Pb5, bude bezdrátově přenášet signál na Pb4. Pb4 bude připojen do stejného switche jako kamery 1 a 2. Přenos do ÚM zajistí Pb3. Kamera bude umístěna na sloupu veřejného osvětlení(VO). Na tomto sloupu bude umístěn i záložní zdroj, který se přes noc bude dobíjet z VO. Pb bude na konsoli na VO.</w:t>
      </w:r>
    </w:p>
    <w:p w:rsidR="00602958" w:rsidRDefault="00D16E02" w:rsidP="00B8067E">
      <w:pPr>
        <w:pStyle w:val="Zkladntext20"/>
        <w:shd w:val="clear" w:color="auto" w:fill="auto"/>
        <w:spacing w:before="0" w:after="0"/>
        <w:jc w:val="both"/>
      </w:pPr>
      <w:r>
        <w:t>Kamera 4 bude připevněna na sloupu rozvodných závodů, závěsným kabelem UTP připojena k Pb6.</w:t>
      </w:r>
    </w:p>
    <w:p w:rsidR="00602958" w:rsidRDefault="00D16E02" w:rsidP="00B8067E">
      <w:pPr>
        <w:pStyle w:val="Zkladntext20"/>
        <w:shd w:val="clear" w:color="auto" w:fill="auto"/>
        <w:spacing w:before="0" w:after="294"/>
        <w:jc w:val="both"/>
      </w:pPr>
      <w:r>
        <w:t>Pb6 bude bezdrátově přenášet signál na Pb1. Pb bude na konsoli na střeše.</w:t>
      </w:r>
    </w:p>
    <w:p w:rsidR="00602958" w:rsidRDefault="00D16E02" w:rsidP="00B8067E">
      <w:pPr>
        <w:pStyle w:val="Zkladntext20"/>
        <w:shd w:val="clear" w:color="auto" w:fill="auto"/>
        <w:spacing w:before="0" w:after="622" w:line="220" w:lineRule="exact"/>
        <w:jc w:val="both"/>
      </w:pPr>
      <w:r>
        <w:t>U Pb3 a Pb6 zajistí obec Zákupy napájení 230V.</w:t>
      </w:r>
    </w:p>
    <w:p w:rsidR="00602958" w:rsidRDefault="00D16E02" w:rsidP="00B8067E">
      <w:pPr>
        <w:pStyle w:val="Zkladntext20"/>
        <w:shd w:val="clear" w:color="auto" w:fill="auto"/>
        <w:spacing w:before="0" w:after="0" w:line="220" w:lineRule="exact"/>
        <w:jc w:val="both"/>
      </w:pPr>
      <w:r>
        <w:t>Část 3. - ZŠ</w:t>
      </w:r>
    </w:p>
    <w:p w:rsidR="00602958" w:rsidRDefault="00D16E02" w:rsidP="00B8067E">
      <w:pPr>
        <w:pStyle w:val="Zkladntext20"/>
        <w:shd w:val="clear" w:color="auto" w:fill="auto"/>
        <w:spacing w:before="0" w:after="244" w:line="293" w:lineRule="exact"/>
        <w:jc w:val="both"/>
      </w:pPr>
      <w:r>
        <w:t>Přímo k DVR budou kabelem UTP Cat5 připojeny kamery 2,3,4 A 5. Kamery 2 a 3 budou připevněny na fasádu budovy. Kamery 4 a 5 budou připevněny na sloup VO.Dále budou k DVR připojeny Pb1, Pb2 a</w:t>
      </w:r>
    </w:p>
    <w:p w:rsidR="00602958" w:rsidRDefault="00D16E02" w:rsidP="00B8067E">
      <w:pPr>
        <w:pStyle w:val="Zkladntext20"/>
        <w:shd w:val="clear" w:color="auto" w:fill="auto"/>
        <w:spacing w:before="0" w:after="0"/>
        <w:jc w:val="both"/>
      </w:pPr>
      <w:r>
        <w:lastRenderedPageBreak/>
        <w:t>Kamera 1 bude připojena k Pb4, bude bezdrátově přenášet signál na Pb2, který bude umístěn na střeše ZŠ. Kamera bude připevněna na fsádě domu č.p. 345. Pb bude na konsoli na střeše.</w:t>
      </w:r>
    </w:p>
    <w:p w:rsidR="00602958" w:rsidRDefault="00D16E02" w:rsidP="00B8067E">
      <w:pPr>
        <w:pStyle w:val="Zkladntext20"/>
        <w:shd w:val="clear" w:color="auto" w:fill="auto"/>
        <w:spacing w:before="0" w:after="0"/>
        <w:jc w:val="both"/>
      </w:pPr>
      <w:r>
        <w:t>Kamery 6,7 a 8 budou připojeny do switche, ten do Pb5, bude bezdrátově přenášet signál na Pb1. Kamery budou připevněny na sloupech VO stejně jako Pb5.</w:t>
      </w:r>
    </w:p>
    <w:p w:rsidR="00602958" w:rsidRDefault="00D16E02" w:rsidP="00B8067E">
      <w:pPr>
        <w:pStyle w:val="Zkladntext20"/>
        <w:shd w:val="clear" w:color="auto" w:fill="auto"/>
        <w:spacing w:before="0" w:after="0"/>
        <w:jc w:val="both"/>
      </w:pPr>
      <w:r>
        <w:t>Kamery 9,10 a 11 budou připojeny do switche, ten do Pb6.Pb6 bude bezdrátově přenášet signál na Pb3, který bude umístěn na střeše ZŠ. Kamery budou připevněny na sloupu rozvodných závodů.</w:t>
      </w:r>
    </w:p>
    <w:p w:rsidR="00602958" w:rsidRDefault="00D16E02" w:rsidP="00B8067E">
      <w:pPr>
        <w:pStyle w:val="Zkladntext20"/>
        <w:shd w:val="clear" w:color="auto" w:fill="auto"/>
        <w:spacing w:before="0" w:after="0"/>
        <w:jc w:val="both"/>
      </w:pPr>
      <w:r>
        <w:t>Stejně tak Pb6 a Pb7.</w:t>
      </w:r>
    </w:p>
    <w:p w:rsidR="00602958" w:rsidRDefault="00D16E02" w:rsidP="00B8067E">
      <w:pPr>
        <w:pStyle w:val="Zkladntext20"/>
        <w:shd w:val="clear" w:color="auto" w:fill="auto"/>
        <w:spacing w:before="0" w:after="294"/>
        <w:jc w:val="both"/>
      </w:pPr>
      <w:r>
        <w:t>Kamery12 a 13 budou připojeny k Pb8, ten bude bezdrátově přenášet signál na Pb7. Pb7 bude připojen do stejného switche jako kamery 9,10 a 11. Přenos do ZŠ zajistí Pb6. Kamery budou umístěny na sloupu VO. Na tomto sloupu bude umístěn i záložní zdroj, který se přes noc bude dobíjet z VO. Pb bude na konsoli na VO.</w:t>
      </w:r>
    </w:p>
    <w:p w:rsidR="00602958" w:rsidRDefault="00D16E02" w:rsidP="00B8067E">
      <w:pPr>
        <w:pStyle w:val="Zkladntext20"/>
        <w:shd w:val="clear" w:color="auto" w:fill="auto"/>
        <w:spacing w:before="0" w:after="0" w:line="220" w:lineRule="exact"/>
        <w:jc w:val="both"/>
      </w:pPr>
      <w:r>
        <w:t>U Pb4 a Pb6 zajistí o</w:t>
      </w:r>
      <w:bookmarkStart w:id="1" w:name="_GoBack"/>
      <w:bookmarkEnd w:id="1"/>
      <w:r>
        <w:t>bec Zákupy napájení 230V.</w:t>
      </w:r>
    </w:p>
    <w:sectPr w:rsidR="00602958">
      <w:pgSz w:w="11900" w:h="16840"/>
      <w:pgMar w:top="1272" w:right="1659" w:bottom="1267" w:left="102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24B" w:rsidRDefault="0073424B">
      <w:r>
        <w:separator/>
      </w:r>
    </w:p>
  </w:endnote>
  <w:endnote w:type="continuationSeparator" w:id="0">
    <w:p w:rsidR="0073424B" w:rsidRDefault="0073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24B" w:rsidRDefault="0073424B"/>
  </w:footnote>
  <w:footnote w:type="continuationSeparator" w:id="0">
    <w:p w:rsidR="0073424B" w:rsidRDefault="0073424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602958"/>
    <w:rsid w:val="00602958"/>
    <w:rsid w:val="0073424B"/>
    <w:rsid w:val="00B8067E"/>
    <w:rsid w:val="00D16E02"/>
    <w:rsid w:val="00FF36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0D9328-FE7F-425C-B2D8-0AC5CFAB4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Calibri" w:eastAsia="Calibri" w:hAnsi="Calibri" w:cs="Calibri"/>
      <w:b/>
      <w:bCs/>
      <w:i w:val="0"/>
      <w:iCs w:val="0"/>
      <w:smallCaps w:val="0"/>
      <w:strike w:val="0"/>
      <w:sz w:val="40"/>
      <w:szCs w:val="40"/>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paragraph" w:customStyle="1" w:styleId="Nadpis10">
    <w:name w:val="Nadpis #1"/>
    <w:basedOn w:val="Normln"/>
    <w:link w:val="Nadpis1"/>
    <w:pPr>
      <w:shd w:val="clear" w:color="auto" w:fill="FFFFFF"/>
      <w:spacing w:after="420" w:line="0" w:lineRule="atLeast"/>
      <w:jc w:val="center"/>
      <w:outlineLvl w:val="0"/>
    </w:pPr>
    <w:rPr>
      <w:rFonts w:ascii="Calibri" w:eastAsia="Calibri" w:hAnsi="Calibri" w:cs="Calibri"/>
      <w:b/>
      <w:bCs/>
      <w:sz w:val="40"/>
      <w:szCs w:val="40"/>
    </w:rPr>
  </w:style>
  <w:style w:type="paragraph" w:customStyle="1" w:styleId="Zkladntext20">
    <w:name w:val="Základní text (2)"/>
    <w:basedOn w:val="Normln"/>
    <w:link w:val="Zkladntext2"/>
    <w:pPr>
      <w:shd w:val="clear" w:color="auto" w:fill="FFFFFF"/>
      <w:spacing w:before="420" w:after="240" w:line="288" w:lineRule="exact"/>
      <w:jc w:val="center"/>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3131</Characters>
  <Application>Microsoft Office Word</Application>
  <DocSecurity>0</DocSecurity>
  <Lines>26</Lines>
  <Paragraphs>7</Paragraphs>
  <ScaleCrop>false</ScaleCrop>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Vlasta</dc:creator>
  <cp:keywords/>
  <cp:lastModifiedBy>Zdenka Kadlecova</cp:lastModifiedBy>
  <cp:revision>3</cp:revision>
  <dcterms:created xsi:type="dcterms:W3CDTF">2017-05-15T10:29:00Z</dcterms:created>
  <dcterms:modified xsi:type="dcterms:W3CDTF">2017-05-29T10:39:00Z</dcterms:modified>
</cp:coreProperties>
</file>